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689" w:rsidRPr="00A3733B" w:rsidRDefault="008B3689" w:rsidP="00EF7CAF">
      <w:pPr>
        <w:rPr>
          <w:rFonts w:ascii="Times New Roman" w:hAnsi="Times New Roman" w:cs="Times New Roman"/>
          <w:b/>
          <w:bCs/>
          <w:noProof/>
          <w:sz w:val="24"/>
          <w:szCs w:val="24"/>
          <w:lang w:val="cs-CZ"/>
        </w:rPr>
      </w:pPr>
      <w:r w:rsidRPr="00A3733B">
        <w:rPr>
          <w:rFonts w:ascii="Times New Roman" w:hAnsi="Times New Roman" w:cs="Times New Roman"/>
          <w:b/>
          <w:bCs/>
          <w:noProof/>
          <w:sz w:val="24"/>
          <w:szCs w:val="24"/>
          <w:lang w:val="cs-CZ"/>
        </w:rPr>
        <w:t>Výuková a pohybová interaktivní podlaha (IP)</w:t>
      </w:r>
    </w:p>
    <w:p w:rsidR="008B3689" w:rsidRPr="00A3733B" w:rsidRDefault="008B3689" w:rsidP="00EF7CAF">
      <w:pPr>
        <w:jc w:val="both"/>
        <w:rPr>
          <w:rFonts w:ascii="Times New Roman" w:hAnsi="Times New Roman" w:cs="Times New Roman"/>
          <w:noProof/>
          <w:lang w:val="cs-CZ"/>
        </w:rPr>
      </w:pPr>
      <w:r w:rsidRPr="00A3733B">
        <w:rPr>
          <w:rFonts w:ascii="Times New Roman" w:hAnsi="Times New Roman" w:cs="Times New Roman"/>
          <w:b/>
          <w:bCs/>
          <w:noProof/>
          <w:lang w:val="cs-CZ"/>
        </w:rPr>
        <w:t>Terapie interaktivní podlahou</w:t>
      </w:r>
      <w:r w:rsidRPr="00A3733B">
        <w:rPr>
          <w:rFonts w:ascii="Times New Roman" w:hAnsi="Times New Roman" w:cs="Times New Roman"/>
          <w:noProof/>
          <w:lang w:val="cs-CZ"/>
        </w:rPr>
        <w:t xml:space="preserve"> je výukový program společnosti Interactstyle, s.r.o., sestavený pro děti speciálních škol na základě podnětů speciální školy v Poděbradech. Jde o multimodální program zahrnující v současné době 4 subprogramy, jejichž náročnost a komplexnost se může měnit podle stupně postižení dítěte. Základem je použití nových moderních metod, které působí na hierarchii kognitivních funkcí (podle</w:t>
      </w:r>
      <w:r w:rsidR="00A3733B">
        <w:rPr>
          <w:rFonts w:ascii="Times New Roman" w:hAnsi="Times New Roman" w:cs="Times New Roman"/>
          <w:noProof/>
          <w:lang w:val="cs-CZ"/>
        </w:rPr>
        <w:t xml:space="preserve"> </w:t>
      </w:r>
      <w:r w:rsidRPr="00A3733B">
        <w:rPr>
          <w:rFonts w:ascii="Times New Roman" w:hAnsi="Times New Roman" w:cs="Times New Roman"/>
          <w:noProof/>
          <w:lang w:val="cs-CZ"/>
        </w:rPr>
        <w:t>Dietricha), a to zejména na paměť, zpracování informací, řízenou pozornost, abstraktní myšlení, emoce, vnímání, učení a v neposlední řadě na motoriku a orientaci v prostoru dítěte.</w:t>
      </w:r>
    </w:p>
    <w:p w:rsidR="008B3689" w:rsidRPr="00A3733B" w:rsidRDefault="008B3689" w:rsidP="00EF7CAF">
      <w:pPr>
        <w:jc w:val="both"/>
        <w:rPr>
          <w:rFonts w:ascii="Times New Roman" w:hAnsi="Times New Roman" w:cs="Times New Roman"/>
          <w:noProof/>
          <w:lang w:val="cs-CZ"/>
        </w:rPr>
      </w:pPr>
      <w:r w:rsidRPr="00A3733B">
        <w:rPr>
          <w:rFonts w:ascii="Times New Roman" w:hAnsi="Times New Roman" w:cs="Times New Roman"/>
          <w:b/>
          <w:bCs/>
          <w:noProof/>
          <w:lang w:val="cs-CZ"/>
        </w:rPr>
        <w:t>Interaktivní podlaha je zaměřena na kognitivní trénink</w:t>
      </w:r>
      <w:r w:rsidRPr="00A3733B">
        <w:rPr>
          <w:rFonts w:ascii="Times New Roman" w:hAnsi="Times New Roman" w:cs="Times New Roman"/>
          <w:noProof/>
          <w:lang w:val="cs-CZ"/>
        </w:rPr>
        <w:t xml:space="preserve"> (systematická snaha zlepšit přetrvávající poruchy intelektuální činnosti) a kognitivní rehabilitaci (děti postižené traumatem nebo chorobou spolupracují na nápravě nebo zmírnění kognitivního deficitu).</w:t>
      </w:r>
    </w:p>
    <w:p w:rsidR="008B3689" w:rsidRPr="00A3733B" w:rsidRDefault="008B3689" w:rsidP="00EF7CAF">
      <w:pPr>
        <w:jc w:val="both"/>
        <w:rPr>
          <w:rFonts w:ascii="Times New Roman" w:hAnsi="Times New Roman" w:cs="Times New Roman"/>
          <w:noProof/>
          <w:lang w:val="cs-CZ"/>
        </w:rPr>
      </w:pPr>
      <w:r w:rsidRPr="00A3733B">
        <w:rPr>
          <w:rFonts w:ascii="Times New Roman" w:hAnsi="Times New Roman" w:cs="Times New Roman"/>
          <w:noProof/>
          <w:lang w:val="cs-CZ"/>
        </w:rPr>
        <w:t>V péči o děti speciálních škol je kladen největší důraz na oblast zpracování informací, pozornost, pamět a motoriku. V tomto směru byl zpracován také program IP.</w:t>
      </w:r>
    </w:p>
    <w:p w:rsidR="008B3689" w:rsidRPr="00A3733B" w:rsidRDefault="008B3689" w:rsidP="00EF7CAF">
      <w:pPr>
        <w:jc w:val="both"/>
        <w:rPr>
          <w:rFonts w:ascii="Times New Roman" w:hAnsi="Times New Roman" w:cs="Times New Roman"/>
          <w:noProof/>
          <w:lang w:val="cs-CZ"/>
        </w:rPr>
      </w:pPr>
      <w:r w:rsidRPr="00A3733B">
        <w:rPr>
          <w:rFonts w:ascii="Times New Roman" w:hAnsi="Times New Roman" w:cs="Times New Roman"/>
          <w:b/>
          <w:bCs/>
          <w:noProof/>
          <w:lang w:val="cs-CZ"/>
        </w:rPr>
        <w:t>Interaktivní podlaha pracuje s tzv. rehabilitační psychoterapií</w:t>
      </w:r>
      <w:r w:rsidRPr="00A3733B">
        <w:rPr>
          <w:rFonts w:ascii="Times New Roman" w:hAnsi="Times New Roman" w:cs="Times New Roman"/>
          <w:noProof/>
          <w:lang w:val="cs-CZ"/>
        </w:rPr>
        <w:t xml:space="preserve"> a používá individuální techniky arteterapie, aktivní muzikoterapie, kineziterapie,</w:t>
      </w:r>
      <w:r w:rsidR="00A3733B">
        <w:rPr>
          <w:rFonts w:ascii="Times New Roman" w:hAnsi="Times New Roman" w:cs="Times New Roman"/>
          <w:noProof/>
          <w:lang w:val="cs-CZ"/>
        </w:rPr>
        <w:t xml:space="preserve"> </w:t>
      </w:r>
      <w:r w:rsidRPr="00A3733B">
        <w:rPr>
          <w:rFonts w:ascii="Times New Roman" w:hAnsi="Times New Roman" w:cs="Times New Roman"/>
          <w:noProof/>
          <w:lang w:val="cs-CZ"/>
        </w:rPr>
        <w:t>animoterapie. Ze skupinových technik se jedná o rozcvičky s různými druhy cvičení, různé varianty hry s míčem, typy cvičení slovních dovedností, vyjadřování komunikace, skupinové kreslení, poznávání nástrojů a jejich zvuků v rámci aktivní muzikoterapie.</w:t>
      </w:r>
    </w:p>
    <w:p w:rsidR="008B3689" w:rsidRPr="00A3733B" w:rsidRDefault="008B3689" w:rsidP="00162EEE">
      <w:pPr>
        <w:jc w:val="both"/>
        <w:rPr>
          <w:rFonts w:ascii="Times New Roman" w:hAnsi="Times New Roman" w:cs="Times New Roman"/>
          <w:noProof/>
          <w:lang w:val="cs-CZ"/>
        </w:rPr>
      </w:pPr>
      <w:r w:rsidRPr="00A3733B">
        <w:rPr>
          <w:rFonts w:ascii="Times New Roman" w:hAnsi="Times New Roman" w:cs="Times New Roman"/>
          <w:b/>
          <w:bCs/>
          <w:noProof/>
          <w:lang w:val="cs-CZ"/>
        </w:rPr>
        <w:t xml:space="preserve">Arteterapie </w:t>
      </w:r>
      <w:r w:rsidRPr="00A3733B">
        <w:rPr>
          <w:rFonts w:ascii="Times New Roman" w:hAnsi="Times New Roman" w:cs="Times New Roman"/>
          <w:noProof/>
          <w:lang w:val="cs-CZ"/>
        </w:rPr>
        <w:t>využívá projekce zážitků do výtvarného projevu – kreslení, malování. Důraz je kladen na obsah, výraz a emoční doprovod, ne na umělecký výsledek.</w:t>
      </w:r>
    </w:p>
    <w:p w:rsidR="008B3689" w:rsidRPr="00A3733B" w:rsidRDefault="008B3689" w:rsidP="00162EEE">
      <w:pPr>
        <w:jc w:val="both"/>
        <w:rPr>
          <w:rFonts w:ascii="Times New Roman" w:hAnsi="Times New Roman" w:cs="Times New Roman"/>
          <w:noProof/>
          <w:lang w:val="cs-CZ"/>
        </w:rPr>
      </w:pPr>
      <w:r w:rsidRPr="00A3733B">
        <w:rPr>
          <w:rFonts w:ascii="Times New Roman" w:hAnsi="Times New Roman" w:cs="Times New Roman"/>
          <w:b/>
          <w:bCs/>
          <w:noProof/>
          <w:lang w:val="cs-CZ"/>
        </w:rPr>
        <w:t>Muzikoterapie</w:t>
      </w:r>
      <w:r w:rsidRPr="00A3733B">
        <w:rPr>
          <w:rFonts w:ascii="Times New Roman" w:hAnsi="Times New Roman" w:cs="Times New Roman"/>
          <w:noProof/>
          <w:lang w:val="cs-CZ"/>
        </w:rPr>
        <w:t xml:space="preserve"> využívá k terapeutickým účelům hudbu, může probíhat formou naslouchání hudbě nebo přímo hraním na hudební nástroje, které jsou promítány na podlahu.</w:t>
      </w:r>
    </w:p>
    <w:p w:rsidR="008B3689" w:rsidRPr="00A3733B" w:rsidRDefault="008B3689" w:rsidP="00162EEE">
      <w:pPr>
        <w:jc w:val="both"/>
        <w:rPr>
          <w:rFonts w:ascii="Times New Roman" w:hAnsi="Times New Roman" w:cs="Times New Roman"/>
          <w:noProof/>
          <w:lang w:val="cs-CZ"/>
        </w:rPr>
      </w:pPr>
      <w:r w:rsidRPr="00A3733B">
        <w:rPr>
          <w:rFonts w:ascii="Times New Roman" w:hAnsi="Times New Roman" w:cs="Times New Roman"/>
          <w:b/>
          <w:bCs/>
          <w:noProof/>
          <w:lang w:val="cs-CZ"/>
        </w:rPr>
        <w:t>Kineziterapie</w:t>
      </w:r>
      <w:r w:rsidRPr="00A3733B">
        <w:rPr>
          <w:rFonts w:ascii="Times New Roman" w:hAnsi="Times New Roman" w:cs="Times New Roman"/>
          <w:noProof/>
          <w:lang w:val="cs-CZ"/>
        </w:rPr>
        <w:t xml:space="preserve"> používá pohybové aktivity s prvky nonverbálních technik (pohybová muzikoterapie, sportovní hry, tělová terapie). Cílem kineziterapie je zlepšení nebo udržení optimálního duševního stavu působením vybraných cvičení. Cvičení jsou zaměřena na paměť, soustředění, myšlení, pozornost, zlepšení sebedůvěry, zlepšení komunikace a sociálních vztahů. Tato forma terapie může probíhat individuálně nebo ve skupině. Kineziterapie zahrnuje i sportovní činnosti – sportovní hry, turnaje. Pomocí interaktivní podlahy lze promítat na podlahu taneční kroky a za pomoci hudby naučit dítě jednoduché taneční kreace.</w:t>
      </w:r>
    </w:p>
    <w:p w:rsidR="008B3689" w:rsidRPr="00A3733B" w:rsidRDefault="008B3689" w:rsidP="00A243B9">
      <w:pPr>
        <w:rPr>
          <w:rFonts w:ascii="Times New Roman" w:hAnsi="Times New Roman" w:cs="Times New Roman"/>
          <w:noProof/>
          <w:lang w:val="cs-CZ"/>
        </w:rPr>
      </w:pPr>
      <w:r w:rsidRPr="00A3733B">
        <w:rPr>
          <w:rFonts w:ascii="Times New Roman" w:hAnsi="Times New Roman" w:cs="Times New Roman"/>
          <w:b/>
          <w:bCs/>
          <w:noProof/>
          <w:lang w:val="cs-CZ"/>
        </w:rPr>
        <w:t xml:space="preserve">Animoterapie </w:t>
      </w:r>
      <w:r w:rsidRPr="00A3733B">
        <w:rPr>
          <w:rFonts w:ascii="Times New Roman" w:hAnsi="Times New Roman" w:cs="Times New Roman"/>
          <w:noProof/>
          <w:lang w:val="cs-CZ"/>
        </w:rPr>
        <w:t>je zraková, a to prostřednictvím jakýchkoliv druhů zvířat promítaných na podlahu v 3 D animacích, zvířata se pohybují.</w:t>
      </w:r>
    </w:p>
    <w:p w:rsidR="008B3689" w:rsidRPr="00A3733B" w:rsidRDefault="008B3689" w:rsidP="00EF7CAF">
      <w:pPr>
        <w:jc w:val="both"/>
        <w:rPr>
          <w:rFonts w:ascii="Times New Roman" w:hAnsi="Times New Roman" w:cs="Times New Roman"/>
          <w:noProof/>
          <w:lang w:val="cs-CZ"/>
        </w:rPr>
      </w:pPr>
      <w:r w:rsidRPr="00A3733B">
        <w:rPr>
          <w:rFonts w:ascii="Times New Roman" w:hAnsi="Times New Roman" w:cs="Times New Roman"/>
          <w:noProof/>
          <w:lang w:val="cs-CZ"/>
        </w:rPr>
        <w:t>Připomínáme tyto formy, protože jsou stejně důležité jako terapie léky. Chceme docílit toho, aby dítě bylo zdravé, tedy aby nejen pozbylo svých problémů, ale aby bylo také schopno dobře komunikovat s lidmi a aby žilo obvyklým životem jako lidé zdraví. Nezbývá tedy než používat všechny možnosti, které dítěti byť je o málo pomohou. A sem patří metoda interaktivní podlahy.</w:t>
      </w:r>
    </w:p>
    <w:p w:rsidR="008B3689" w:rsidRPr="00A3733B" w:rsidRDefault="008B3689" w:rsidP="00EF7CAF">
      <w:pPr>
        <w:jc w:val="both"/>
        <w:rPr>
          <w:rFonts w:ascii="Times New Roman" w:hAnsi="Times New Roman" w:cs="Times New Roman"/>
          <w:noProof/>
          <w:lang w:val="cs-CZ"/>
        </w:rPr>
      </w:pPr>
      <w:r w:rsidRPr="00A3733B">
        <w:rPr>
          <w:rFonts w:ascii="Times New Roman" w:hAnsi="Times New Roman" w:cs="Times New Roman"/>
          <w:b/>
          <w:bCs/>
          <w:noProof/>
          <w:lang w:val="cs-CZ"/>
        </w:rPr>
        <w:t>Interaktivní podlaha se zaměřuje na emotivitu</w:t>
      </w:r>
      <w:r w:rsidRPr="00A3733B">
        <w:rPr>
          <w:rFonts w:ascii="Times New Roman" w:hAnsi="Times New Roman" w:cs="Times New Roman"/>
          <w:noProof/>
          <w:lang w:val="cs-CZ"/>
        </w:rPr>
        <w:t>. Ta bývá rozštípnutá v tom smyslu, že je jiná uvnitř, jinak patrná navenek. Dítě se směje a přitom prožívá smutek. Nebo je emočně neadekvátní situaci. IP zlepšuje depresivní stavy, emoční plochost, pružnost prožitků a cítění.</w:t>
      </w:r>
    </w:p>
    <w:p w:rsidR="008B3689" w:rsidRPr="00A3733B" w:rsidRDefault="008B3689" w:rsidP="00EF7CAF">
      <w:pPr>
        <w:jc w:val="both"/>
        <w:rPr>
          <w:rFonts w:ascii="Times New Roman" w:hAnsi="Times New Roman" w:cs="Times New Roman"/>
          <w:noProof/>
          <w:lang w:val="cs-CZ"/>
        </w:rPr>
      </w:pPr>
      <w:r w:rsidRPr="00A3733B">
        <w:rPr>
          <w:rFonts w:ascii="Times New Roman" w:hAnsi="Times New Roman" w:cs="Times New Roman"/>
          <w:b/>
          <w:bCs/>
          <w:noProof/>
          <w:lang w:val="cs-CZ"/>
        </w:rPr>
        <w:lastRenderedPageBreak/>
        <w:t>Vychudlé myšlení</w:t>
      </w:r>
      <w:r w:rsidRPr="00A3733B">
        <w:rPr>
          <w:rFonts w:ascii="Times New Roman" w:hAnsi="Times New Roman" w:cs="Times New Roman"/>
          <w:noProof/>
          <w:lang w:val="cs-CZ"/>
        </w:rPr>
        <w:t xml:space="preserve"> je ztráta schopnosti používat řeč v rozmanitých variantách. Dítě má mnohdy omezenou slovní zásobu,</w:t>
      </w:r>
      <w:r w:rsidR="00A3733B">
        <w:rPr>
          <w:rFonts w:ascii="Times New Roman" w:hAnsi="Times New Roman" w:cs="Times New Roman"/>
          <w:noProof/>
          <w:lang w:val="cs-CZ"/>
        </w:rPr>
        <w:t xml:space="preserve"> </w:t>
      </w:r>
      <w:r w:rsidRPr="00A3733B">
        <w:rPr>
          <w:rFonts w:ascii="Times New Roman" w:hAnsi="Times New Roman" w:cs="Times New Roman"/>
          <w:noProof/>
          <w:lang w:val="cs-CZ"/>
        </w:rPr>
        <w:t>vyjadřuje se stereotypně,opakuje stejná slova. I</w:t>
      </w:r>
      <w:r w:rsidR="00F4089B" w:rsidRPr="00A3733B">
        <w:rPr>
          <w:rFonts w:ascii="Times New Roman" w:hAnsi="Times New Roman" w:cs="Times New Roman"/>
          <w:noProof/>
          <w:lang w:val="cs-CZ"/>
        </w:rPr>
        <w:t>P</w:t>
      </w:r>
      <w:r w:rsidRPr="00A3733B">
        <w:rPr>
          <w:rFonts w:ascii="Times New Roman" w:hAnsi="Times New Roman" w:cs="Times New Roman"/>
          <w:noProof/>
          <w:lang w:val="cs-CZ"/>
        </w:rPr>
        <w:t xml:space="preserve"> zlepšuje slovní zásobu dítěte,</w:t>
      </w:r>
      <w:r w:rsidR="00A3733B">
        <w:rPr>
          <w:rFonts w:ascii="Times New Roman" w:hAnsi="Times New Roman" w:cs="Times New Roman"/>
          <w:noProof/>
          <w:lang w:val="cs-CZ"/>
        </w:rPr>
        <w:t xml:space="preserve"> </w:t>
      </w:r>
      <w:r w:rsidRPr="00A3733B">
        <w:rPr>
          <w:rFonts w:ascii="Times New Roman" w:hAnsi="Times New Roman" w:cs="Times New Roman"/>
          <w:noProof/>
          <w:lang w:val="cs-CZ"/>
        </w:rPr>
        <w:t>používá podnětová slova pro paměťový test učení (seznamy slov).</w:t>
      </w:r>
    </w:p>
    <w:p w:rsidR="008B3689" w:rsidRPr="00A3733B" w:rsidRDefault="008B3689" w:rsidP="00EF7CAF">
      <w:pPr>
        <w:rPr>
          <w:rFonts w:ascii="Times New Roman" w:hAnsi="Times New Roman" w:cs="Times New Roman"/>
          <w:b/>
          <w:bCs/>
          <w:noProof/>
          <w:lang w:val="cs-CZ"/>
        </w:rPr>
      </w:pPr>
      <w:r w:rsidRPr="00A3733B">
        <w:rPr>
          <w:rFonts w:ascii="Times New Roman" w:hAnsi="Times New Roman" w:cs="Times New Roman"/>
          <w:b/>
          <w:bCs/>
          <w:noProof/>
          <w:lang w:val="cs-CZ"/>
        </w:rPr>
        <w:t>Jazyk a řečové schopnosti</w:t>
      </w:r>
    </w:p>
    <w:p w:rsidR="008B3689" w:rsidRPr="00A3733B" w:rsidRDefault="008B3689" w:rsidP="00212727">
      <w:pPr>
        <w:jc w:val="both"/>
        <w:rPr>
          <w:rFonts w:ascii="Times New Roman" w:hAnsi="Times New Roman" w:cs="Times New Roman"/>
          <w:noProof/>
          <w:lang w:val="cs-CZ"/>
        </w:rPr>
      </w:pPr>
      <w:r w:rsidRPr="00A3733B">
        <w:rPr>
          <w:rFonts w:ascii="Times New Roman" w:hAnsi="Times New Roman" w:cs="Times New Roman"/>
          <w:noProof/>
          <w:lang w:val="cs-CZ"/>
        </w:rPr>
        <w:t>Spolu s poruchou pozornosti, paměti a exekutivních funkcí je u některých dětí zřetelně narušena řečová schopnost. I</w:t>
      </w:r>
      <w:r w:rsidR="00F4089B" w:rsidRPr="00A3733B">
        <w:rPr>
          <w:rFonts w:ascii="Times New Roman" w:hAnsi="Times New Roman" w:cs="Times New Roman"/>
          <w:noProof/>
          <w:lang w:val="cs-CZ"/>
        </w:rPr>
        <w:t>P</w:t>
      </w:r>
      <w:r w:rsidRPr="00A3733B">
        <w:rPr>
          <w:rFonts w:ascii="Times New Roman" w:hAnsi="Times New Roman" w:cs="Times New Roman"/>
          <w:noProof/>
          <w:lang w:val="cs-CZ"/>
        </w:rPr>
        <w:t xml:space="preserve"> zlepšuje jazyk a řeč, pomáhá řešit potíže s nacházením výstižných slov, celkové potíže při hláskování, dochází k významným změnám v množství produkované řeči, školních dovednostech, ke zlepšení čtení, chápání textu.</w:t>
      </w:r>
    </w:p>
    <w:p w:rsidR="008B3689" w:rsidRPr="00A3733B" w:rsidRDefault="008B3689" w:rsidP="00EF7CAF">
      <w:pPr>
        <w:rPr>
          <w:rFonts w:ascii="Times New Roman" w:hAnsi="Times New Roman" w:cs="Times New Roman"/>
          <w:b/>
          <w:bCs/>
          <w:noProof/>
          <w:lang w:val="cs-CZ"/>
        </w:rPr>
      </w:pPr>
      <w:r w:rsidRPr="00A3733B">
        <w:rPr>
          <w:rFonts w:ascii="Times New Roman" w:hAnsi="Times New Roman" w:cs="Times New Roman"/>
          <w:b/>
          <w:bCs/>
          <w:noProof/>
          <w:lang w:val="cs-CZ"/>
        </w:rPr>
        <w:t>Exekutivní řídící funkce</w:t>
      </w:r>
    </w:p>
    <w:p w:rsidR="008B3689" w:rsidRPr="00A3733B" w:rsidRDefault="008B3689" w:rsidP="00A243B9">
      <w:pPr>
        <w:jc w:val="both"/>
        <w:rPr>
          <w:rFonts w:ascii="Times New Roman" w:hAnsi="Times New Roman" w:cs="Times New Roman"/>
          <w:noProof/>
          <w:lang w:val="cs-CZ"/>
        </w:rPr>
      </w:pPr>
      <w:r w:rsidRPr="00A3733B">
        <w:rPr>
          <w:rFonts w:ascii="Times New Roman" w:hAnsi="Times New Roman" w:cs="Times New Roman"/>
          <w:noProof/>
          <w:lang w:val="cs-CZ"/>
        </w:rPr>
        <w:t>Pracovní paměť je podkladem pro aktivity charakteristické obzvláště pro dítě: porozumění, plánování a algoritmizace jednání. Řešení problémů, adaptace na nečekané proměny v prostředí a slovní uvažování.</w:t>
      </w:r>
    </w:p>
    <w:p w:rsidR="008B3689" w:rsidRPr="00A3733B" w:rsidRDefault="008B3689" w:rsidP="00A243B9">
      <w:pPr>
        <w:jc w:val="both"/>
        <w:rPr>
          <w:rFonts w:ascii="Times New Roman" w:hAnsi="Times New Roman" w:cs="Times New Roman"/>
          <w:noProof/>
          <w:lang w:val="cs-CZ"/>
        </w:rPr>
      </w:pPr>
      <w:r w:rsidRPr="00A3733B">
        <w:rPr>
          <w:rFonts w:ascii="Times New Roman" w:hAnsi="Times New Roman" w:cs="Times New Roman"/>
          <w:noProof/>
          <w:lang w:val="cs-CZ"/>
        </w:rPr>
        <w:t>I</w:t>
      </w:r>
      <w:r w:rsidR="00804648">
        <w:rPr>
          <w:rFonts w:ascii="Times New Roman" w:hAnsi="Times New Roman" w:cs="Times New Roman"/>
          <w:noProof/>
          <w:lang w:val="cs-CZ"/>
        </w:rPr>
        <w:t>P</w:t>
      </w:r>
      <w:r w:rsidRPr="00A3733B">
        <w:rPr>
          <w:rFonts w:ascii="Times New Roman" w:hAnsi="Times New Roman" w:cs="Times New Roman"/>
          <w:noProof/>
          <w:lang w:val="cs-CZ"/>
        </w:rPr>
        <w:t xml:space="preserve"> pomáhá odstranit obtíže v sestavování plánu a jeho uskutečňování a obtíže v řešení problému společně s důsledky poruchy pracovní paměti, schopnosti účelně jednat a dosáhnout cíle.</w:t>
      </w:r>
    </w:p>
    <w:p w:rsidR="008B3689" w:rsidRPr="00A3733B" w:rsidRDefault="008B3689" w:rsidP="00EF7CAF">
      <w:pPr>
        <w:rPr>
          <w:rFonts w:ascii="Times New Roman" w:hAnsi="Times New Roman" w:cs="Times New Roman"/>
          <w:b/>
          <w:bCs/>
          <w:noProof/>
          <w:lang w:val="cs-CZ"/>
        </w:rPr>
      </w:pPr>
      <w:r w:rsidRPr="00A3733B">
        <w:rPr>
          <w:rFonts w:ascii="Times New Roman" w:hAnsi="Times New Roman" w:cs="Times New Roman"/>
          <w:b/>
          <w:bCs/>
          <w:noProof/>
          <w:lang w:val="cs-CZ"/>
        </w:rPr>
        <w:t>Paměť</w:t>
      </w:r>
    </w:p>
    <w:p w:rsidR="008B3689" w:rsidRPr="00A3733B" w:rsidRDefault="008B3689" w:rsidP="00212727">
      <w:pPr>
        <w:jc w:val="both"/>
        <w:rPr>
          <w:rFonts w:ascii="Times New Roman" w:hAnsi="Times New Roman" w:cs="Times New Roman"/>
          <w:noProof/>
          <w:lang w:val="cs-CZ"/>
        </w:rPr>
      </w:pPr>
      <w:r w:rsidRPr="00A3733B">
        <w:rPr>
          <w:rFonts w:ascii="Times New Roman" w:hAnsi="Times New Roman" w:cs="Times New Roman"/>
          <w:noProof/>
          <w:lang w:val="cs-CZ"/>
        </w:rPr>
        <w:t>Některé děti vykazují deficitní výkon téměř ve všech typech paměti. Deklaratickou paměť můžeme rozdělit podle typu informací (např.</w:t>
      </w:r>
      <w:r w:rsidR="00A3733B">
        <w:rPr>
          <w:rFonts w:ascii="Times New Roman" w:hAnsi="Times New Roman" w:cs="Times New Roman"/>
          <w:noProof/>
          <w:lang w:val="cs-CZ"/>
        </w:rPr>
        <w:t xml:space="preserve"> </w:t>
      </w:r>
      <w:r w:rsidRPr="00A3733B">
        <w:rPr>
          <w:rFonts w:ascii="Times New Roman" w:hAnsi="Times New Roman" w:cs="Times New Roman"/>
          <w:noProof/>
          <w:lang w:val="cs-CZ"/>
        </w:rPr>
        <w:t>na zrakovou, sluchovou, sémantickou, epizodickou) a podle délky udržení informací (pracovní, krátkodobou, dlouhodobou). I</w:t>
      </w:r>
      <w:r w:rsidR="00F4089B" w:rsidRPr="00A3733B">
        <w:rPr>
          <w:rFonts w:ascii="Times New Roman" w:hAnsi="Times New Roman" w:cs="Times New Roman"/>
          <w:noProof/>
          <w:lang w:val="cs-CZ"/>
        </w:rPr>
        <w:t>P</w:t>
      </w:r>
      <w:r w:rsidRPr="00A3733B">
        <w:rPr>
          <w:rFonts w:ascii="Times New Roman" w:hAnsi="Times New Roman" w:cs="Times New Roman"/>
          <w:noProof/>
          <w:lang w:val="cs-CZ"/>
        </w:rPr>
        <w:t xml:space="preserve"> pracuje se zrakovou retencí, zrakovou orientací, pamětí pro objekty, paměti pro tváře, motorickou funkcí, vizuomotorickou koordinací.</w:t>
      </w:r>
    </w:p>
    <w:p w:rsidR="008B3689" w:rsidRPr="00A3733B" w:rsidRDefault="008B3689" w:rsidP="003A5E5A">
      <w:pPr>
        <w:jc w:val="both"/>
        <w:rPr>
          <w:rFonts w:ascii="Times New Roman" w:hAnsi="Times New Roman" w:cs="Times New Roman"/>
          <w:b/>
          <w:bCs/>
          <w:noProof/>
          <w:lang w:val="cs-CZ"/>
        </w:rPr>
      </w:pPr>
      <w:r w:rsidRPr="00A3733B">
        <w:rPr>
          <w:rFonts w:ascii="Times New Roman" w:hAnsi="Times New Roman" w:cs="Times New Roman"/>
          <w:b/>
          <w:bCs/>
          <w:noProof/>
          <w:lang w:val="cs-CZ"/>
        </w:rPr>
        <w:t>Pozornost</w:t>
      </w:r>
    </w:p>
    <w:p w:rsidR="008B3689" w:rsidRPr="00A3733B" w:rsidRDefault="008B3689" w:rsidP="003A5E5A">
      <w:pPr>
        <w:jc w:val="both"/>
        <w:rPr>
          <w:rFonts w:ascii="Times New Roman" w:hAnsi="Times New Roman" w:cs="Times New Roman"/>
          <w:noProof/>
          <w:lang w:val="cs-CZ"/>
        </w:rPr>
      </w:pPr>
      <w:r w:rsidRPr="00A3733B">
        <w:rPr>
          <w:rFonts w:ascii="Times New Roman" w:hAnsi="Times New Roman" w:cs="Times New Roman"/>
          <w:noProof/>
          <w:lang w:val="cs-CZ"/>
        </w:rPr>
        <w:t xml:space="preserve">U dětí ve speciálních školách se vyskytují poruchy pozornosti často a nepříznivě ovlivňují jejich celkovou výkonnost. </w:t>
      </w:r>
      <w:bookmarkStart w:id="0" w:name="_GoBack"/>
      <w:bookmarkEnd w:id="0"/>
      <w:r w:rsidRPr="00A3733B">
        <w:rPr>
          <w:rFonts w:ascii="Times New Roman" w:hAnsi="Times New Roman" w:cs="Times New Roman"/>
          <w:noProof/>
          <w:lang w:val="cs-CZ"/>
        </w:rPr>
        <w:t>IP trénuje pozornost rychlým přenosem pozornosti u podnětů různé kategorie (obrázky, písmena, čísla)</w:t>
      </w:r>
    </w:p>
    <w:p w:rsidR="008B3689" w:rsidRPr="00A3733B" w:rsidRDefault="008B3689" w:rsidP="003A5E5A">
      <w:pPr>
        <w:jc w:val="both"/>
        <w:rPr>
          <w:rFonts w:ascii="Times New Roman" w:hAnsi="Times New Roman" w:cs="Times New Roman"/>
          <w:b/>
          <w:bCs/>
          <w:noProof/>
          <w:lang w:val="cs-CZ"/>
        </w:rPr>
      </w:pPr>
      <w:r w:rsidRPr="00A3733B">
        <w:rPr>
          <w:rFonts w:ascii="Times New Roman" w:hAnsi="Times New Roman" w:cs="Times New Roman"/>
          <w:b/>
          <w:bCs/>
          <w:noProof/>
          <w:lang w:val="cs-CZ"/>
        </w:rPr>
        <w:t>Poznávací oblast</w:t>
      </w:r>
    </w:p>
    <w:p w:rsidR="008B3689" w:rsidRPr="00A3733B" w:rsidRDefault="008B3689" w:rsidP="003A5E5A">
      <w:pPr>
        <w:jc w:val="both"/>
        <w:rPr>
          <w:rFonts w:ascii="Times New Roman" w:hAnsi="Times New Roman" w:cs="Times New Roman"/>
          <w:noProof/>
          <w:lang w:val="cs-CZ"/>
        </w:rPr>
      </w:pPr>
      <w:r w:rsidRPr="00A3733B">
        <w:rPr>
          <w:rFonts w:ascii="Times New Roman" w:hAnsi="Times New Roman" w:cs="Times New Roman"/>
          <w:noProof/>
          <w:lang w:val="cs-CZ"/>
        </w:rPr>
        <w:t>Dalším druhem rozvíjené oblasti je smyslové vnímání. Zvláště patrný je rozvoj soustředěnosti, vytrvalosti, pokroky se objevují ve vizuálním a sluchovém vnímání.</w:t>
      </w:r>
    </w:p>
    <w:p w:rsidR="008B3689" w:rsidRPr="00A3733B" w:rsidRDefault="008B3689" w:rsidP="00EF7CAF">
      <w:pPr>
        <w:rPr>
          <w:rFonts w:ascii="Times New Roman" w:hAnsi="Times New Roman" w:cs="Times New Roman"/>
          <w:b/>
          <w:bCs/>
          <w:noProof/>
          <w:lang w:val="cs-CZ"/>
        </w:rPr>
      </w:pPr>
      <w:r w:rsidRPr="00A3733B">
        <w:rPr>
          <w:rFonts w:ascii="Times New Roman" w:hAnsi="Times New Roman" w:cs="Times New Roman"/>
          <w:b/>
          <w:bCs/>
          <w:noProof/>
          <w:lang w:val="cs-CZ"/>
        </w:rPr>
        <w:t>Sociální interakce</w:t>
      </w:r>
    </w:p>
    <w:p w:rsidR="008B3689" w:rsidRPr="00A3733B" w:rsidRDefault="008B3689" w:rsidP="003A5E5A">
      <w:pPr>
        <w:jc w:val="both"/>
        <w:rPr>
          <w:rFonts w:ascii="Times New Roman" w:hAnsi="Times New Roman" w:cs="Times New Roman"/>
          <w:noProof/>
          <w:lang w:val="cs-CZ"/>
        </w:rPr>
      </w:pPr>
      <w:r w:rsidRPr="00A3733B">
        <w:rPr>
          <w:rFonts w:ascii="Times New Roman" w:hAnsi="Times New Roman" w:cs="Times New Roman"/>
          <w:noProof/>
          <w:lang w:val="cs-CZ"/>
        </w:rPr>
        <w:t>Vzájemnost – kontakt mezi lidmi je vzájemný. Je přítomen oboustranný proces poznávaní druhého a vlastní sebereflexe.</w:t>
      </w:r>
    </w:p>
    <w:p w:rsidR="008B3689" w:rsidRPr="00A3733B" w:rsidRDefault="008B3689" w:rsidP="00EF7CAF">
      <w:pPr>
        <w:rPr>
          <w:rFonts w:ascii="Times New Roman" w:hAnsi="Times New Roman" w:cs="Times New Roman"/>
          <w:b/>
          <w:bCs/>
          <w:noProof/>
          <w:lang w:val="cs-CZ"/>
        </w:rPr>
      </w:pPr>
      <w:r w:rsidRPr="00A3733B">
        <w:rPr>
          <w:rFonts w:ascii="Times New Roman" w:hAnsi="Times New Roman" w:cs="Times New Roman"/>
          <w:b/>
          <w:bCs/>
          <w:noProof/>
          <w:lang w:val="cs-CZ"/>
        </w:rPr>
        <w:t>Vizuálně prostorové dovednosti</w:t>
      </w:r>
    </w:p>
    <w:p w:rsidR="008B3689" w:rsidRPr="00A3733B" w:rsidRDefault="008B3689" w:rsidP="00EF7CAF">
      <w:pPr>
        <w:rPr>
          <w:rFonts w:ascii="Times New Roman" w:hAnsi="Times New Roman" w:cs="Times New Roman"/>
          <w:noProof/>
          <w:lang w:val="cs-CZ"/>
        </w:rPr>
      </w:pPr>
      <w:r w:rsidRPr="00A3733B">
        <w:rPr>
          <w:rFonts w:ascii="Times New Roman" w:hAnsi="Times New Roman" w:cs="Times New Roman"/>
          <w:noProof/>
          <w:lang w:val="cs-CZ"/>
        </w:rPr>
        <w:t>IP trénuje orientaci v prostoru, poruchy pravolevé orientace</w:t>
      </w:r>
    </w:p>
    <w:p w:rsidR="008B3689" w:rsidRPr="00A3733B" w:rsidRDefault="008B3689" w:rsidP="003A5E5A">
      <w:pPr>
        <w:jc w:val="both"/>
        <w:rPr>
          <w:rFonts w:ascii="Times New Roman" w:hAnsi="Times New Roman" w:cs="Times New Roman"/>
          <w:noProof/>
          <w:lang w:val="cs-CZ"/>
        </w:rPr>
      </w:pPr>
      <w:r w:rsidRPr="00A3733B">
        <w:rPr>
          <w:rFonts w:ascii="Times New Roman" w:hAnsi="Times New Roman" w:cs="Times New Roman"/>
          <w:noProof/>
          <w:lang w:val="cs-CZ"/>
        </w:rPr>
        <w:t>Získané prožitky bývají n</w:t>
      </w:r>
      <w:r w:rsidR="00A3733B">
        <w:rPr>
          <w:rFonts w:ascii="Times New Roman" w:hAnsi="Times New Roman" w:cs="Times New Roman"/>
          <w:noProof/>
          <w:lang w:val="cs-CZ"/>
        </w:rPr>
        <w:t>e</w:t>
      </w:r>
      <w:r w:rsidRPr="00A3733B">
        <w:rPr>
          <w:rFonts w:ascii="Times New Roman" w:hAnsi="Times New Roman" w:cs="Times New Roman"/>
          <w:noProof/>
          <w:lang w:val="cs-CZ"/>
        </w:rPr>
        <w:t>zapomenutelné a hluboce emoci</w:t>
      </w:r>
      <w:r w:rsidR="00A3733B">
        <w:rPr>
          <w:rFonts w:ascii="Times New Roman" w:hAnsi="Times New Roman" w:cs="Times New Roman"/>
          <w:noProof/>
          <w:lang w:val="cs-CZ"/>
        </w:rPr>
        <w:t>o</w:t>
      </w:r>
      <w:r w:rsidRPr="00A3733B">
        <w:rPr>
          <w:rFonts w:ascii="Times New Roman" w:hAnsi="Times New Roman" w:cs="Times New Roman"/>
          <w:noProof/>
          <w:lang w:val="cs-CZ"/>
        </w:rPr>
        <w:t>nální. Dítě na ně dlouho vzpomíná. Objevené schopnosti dítěte můžeme následně rozvíjet a podporovat.</w:t>
      </w:r>
    </w:p>
    <w:p w:rsidR="008B3689" w:rsidRPr="00A3733B" w:rsidRDefault="008B3689" w:rsidP="003A5E5A">
      <w:pPr>
        <w:jc w:val="both"/>
        <w:rPr>
          <w:rFonts w:ascii="Times New Roman" w:hAnsi="Times New Roman" w:cs="Times New Roman"/>
          <w:noProof/>
          <w:lang w:val="cs-CZ"/>
        </w:rPr>
      </w:pPr>
    </w:p>
    <w:p w:rsidR="007F1147" w:rsidRDefault="008B3689" w:rsidP="003A5E5A">
      <w:pPr>
        <w:jc w:val="both"/>
        <w:rPr>
          <w:rFonts w:ascii="Times New Roman" w:hAnsi="Times New Roman" w:cs="Times New Roman"/>
          <w:noProof/>
          <w:lang w:val="cs-CZ"/>
        </w:rPr>
      </w:pPr>
      <w:r w:rsidRPr="00A3733B">
        <w:rPr>
          <w:rFonts w:ascii="Times New Roman" w:hAnsi="Times New Roman" w:cs="Times New Roman"/>
          <w:noProof/>
          <w:lang w:val="cs-CZ"/>
        </w:rPr>
        <w:t>Mgr.</w:t>
      </w:r>
      <w:r w:rsidR="00A3733B">
        <w:rPr>
          <w:rFonts w:ascii="Times New Roman" w:hAnsi="Times New Roman" w:cs="Times New Roman"/>
          <w:noProof/>
          <w:lang w:val="cs-CZ"/>
        </w:rPr>
        <w:t xml:space="preserve"> </w:t>
      </w:r>
      <w:r w:rsidRPr="00A3733B">
        <w:rPr>
          <w:rFonts w:ascii="Times New Roman" w:hAnsi="Times New Roman" w:cs="Times New Roman"/>
          <w:noProof/>
          <w:lang w:val="cs-CZ"/>
        </w:rPr>
        <w:t>Jana Kožoušková,Dis.</w:t>
      </w:r>
    </w:p>
    <w:sectPr w:rsidR="007F1147" w:rsidSect="0010083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5F353A"/>
    <w:multiLevelType w:val="hybridMultilevel"/>
    <w:tmpl w:val="C41020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4C6C0DAF"/>
    <w:multiLevelType w:val="hybridMultilevel"/>
    <w:tmpl w:val="60D8DC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characterSpacingControl w:val="doNotCompress"/>
  <w:doNotValidateAgainstSchema/>
  <w:doNotDemarcateInvalidXml/>
  <w:compat/>
  <w:rsids>
    <w:rsidRoot w:val="00EF7CAF"/>
    <w:rsid w:val="00050820"/>
    <w:rsid w:val="00056AC3"/>
    <w:rsid w:val="00074EA7"/>
    <w:rsid w:val="0010083E"/>
    <w:rsid w:val="0011600A"/>
    <w:rsid w:val="00162EEE"/>
    <w:rsid w:val="00212727"/>
    <w:rsid w:val="002233F8"/>
    <w:rsid w:val="00234B68"/>
    <w:rsid w:val="00257E80"/>
    <w:rsid w:val="00276577"/>
    <w:rsid w:val="0031763F"/>
    <w:rsid w:val="00356502"/>
    <w:rsid w:val="00376055"/>
    <w:rsid w:val="003A5E5A"/>
    <w:rsid w:val="003A78D9"/>
    <w:rsid w:val="004B03BC"/>
    <w:rsid w:val="004B3F4A"/>
    <w:rsid w:val="00505211"/>
    <w:rsid w:val="005D018A"/>
    <w:rsid w:val="00603064"/>
    <w:rsid w:val="00646E1C"/>
    <w:rsid w:val="006953E8"/>
    <w:rsid w:val="006B1A42"/>
    <w:rsid w:val="006D7885"/>
    <w:rsid w:val="00705F54"/>
    <w:rsid w:val="00724BAE"/>
    <w:rsid w:val="007801F8"/>
    <w:rsid w:val="0079068B"/>
    <w:rsid w:val="007956E9"/>
    <w:rsid w:val="007B4240"/>
    <w:rsid w:val="007C7964"/>
    <w:rsid w:val="007D4C73"/>
    <w:rsid w:val="007D72E2"/>
    <w:rsid w:val="007F1147"/>
    <w:rsid w:val="007F7B88"/>
    <w:rsid w:val="00804648"/>
    <w:rsid w:val="00837247"/>
    <w:rsid w:val="008B3689"/>
    <w:rsid w:val="008F27A0"/>
    <w:rsid w:val="009812A4"/>
    <w:rsid w:val="009D18DB"/>
    <w:rsid w:val="009D1BAF"/>
    <w:rsid w:val="00A243B9"/>
    <w:rsid w:val="00A3733B"/>
    <w:rsid w:val="00A50A31"/>
    <w:rsid w:val="00A61E98"/>
    <w:rsid w:val="00A647B1"/>
    <w:rsid w:val="00A854ED"/>
    <w:rsid w:val="00AA0010"/>
    <w:rsid w:val="00B0193A"/>
    <w:rsid w:val="00B22892"/>
    <w:rsid w:val="00B45252"/>
    <w:rsid w:val="00BC13FE"/>
    <w:rsid w:val="00C315C5"/>
    <w:rsid w:val="00CC100B"/>
    <w:rsid w:val="00CC7AE3"/>
    <w:rsid w:val="00D6678F"/>
    <w:rsid w:val="00DC7512"/>
    <w:rsid w:val="00DD38BF"/>
    <w:rsid w:val="00DE70BC"/>
    <w:rsid w:val="00E01760"/>
    <w:rsid w:val="00E57878"/>
    <w:rsid w:val="00E962EB"/>
    <w:rsid w:val="00EB138A"/>
    <w:rsid w:val="00EF7CAF"/>
    <w:rsid w:val="00F4089B"/>
    <w:rsid w:val="00F41456"/>
    <w:rsid w:val="00F42798"/>
    <w:rsid w:val="00FA7D8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F7CAF"/>
    <w:pPr>
      <w:spacing w:after="200" w:line="276" w:lineRule="auto"/>
    </w:pPr>
    <w:rPr>
      <w:rFonts w:ascii="Cambria" w:eastAsia="Times New Roman" w:hAnsi="Cambria" w:cs="Cambria"/>
      <w:sz w:val="22"/>
      <w:szCs w:val="22"/>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rsid w:val="006953E8"/>
    <w:rPr>
      <w:rFonts w:ascii="Tahoma" w:hAnsi="Tahoma" w:cs="Tahoma"/>
      <w:sz w:val="16"/>
      <w:szCs w:val="16"/>
    </w:rPr>
  </w:style>
  <w:style w:type="character" w:customStyle="1" w:styleId="TextbublinyChar">
    <w:name w:val="Text bubliny Char"/>
    <w:basedOn w:val="Standardnpsmoodstavce"/>
    <w:link w:val="Textbubliny"/>
    <w:uiPriority w:val="99"/>
    <w:semiHidden/>
    <w:rsid w:val="00BA7247"/>
    <w:rPr>
      <w:rFonts w:ascii="Times New Roman" w:eastAsia="Times New Roman" w:hAnsi="Times New Roman" w:cs="Cambria"/>
      <w:sz w:val="0"/>
      <w:szCs w:val="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DEF10B-96C1-4A96-A54A-F1A88B6BA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784</Words>
  <Characters>4630</Characters>
  <Application>Microsoft Office Word</Application>
  <DocSecurity>0</DocSecurity>
  <Lines>38</Lines>
  <Paragraphs>10</Paragraphs>
  <ScaleCrop>false</ScaleCrop>
  <Company>Hewlett-Packard</Company>
  <LinksUpToDate>false</LinksUpToDate>
  <CharactersWithSpaces>5404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Výuková a pohybová interaktivní podlaha (IP)</dc:title>
  <dc:creator>jana</dc:creator>
  <cp:lastModifiedBy>jana</cp:lastModifiedBy>
  <cp:revision>3</cp:revision>
  <dcterms:created xsi:type="dcterms:W3CDTF">2014-08-13T07:56:00Z</dcterms:created>
  <dcterms:modified xsi:type="dcterms:W3CDTF">2014-08-13T10:14:00Z</dcterms:modified>
</cp:coreProperties>
</file>